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A0" w:rsidRPr="00B5389B" w:rsidRDefault="00B5389B" w:rsidP="00E02FA0">
      <w:pPr>
        <w:pStyle w:val="a3"/>
        <w:jc w:val="center"/>
        <w:rPr>
          <w:b/>
          <w:sz w:val="28"/>
          <w:szCs w:val="28"/>
          <w:lang w:val="ru-RU"/>
        </w:rPr>
      </w:pPr>
      <w:r w:rsidRPr="00B5389B">
        <w:rPr>
          <w:b/>
          <w:sz w:val="28"/>
          <w:szCs w:val="28"/>
          <w:lang w:val="ru-RU"/>
        </w:rPr>
        <w:t>АННОТАЦИЯ</w:t>
      </w:r>
    </w:p>
    <w:p w:rsidR="00E02FA0" w:rsidRPr="00B5389B" w:rsidRDefault="00B5389B" w:rsidP="00E02FA0">
      <w:pPr>
        <w:pStyle w:val="a3"/>
        <w:jc w:val="center"/>
        <w:rPr>
          <w:b/>
          <w:sz w:val="28"/>
          <w:szCs w:val="28"/>
          <w:lang w:val="ru-RU"/>
        </w:rPr>
      </w:pPr>
      <w:r w:rsidRPr="00B5389B">
        <w:rPr>
          <w:b/>
          <w:sz w:val="28"/>
          <w:szCs w:val="28"/>
          <w:lang w:val="ru-RU"/>
        </w:rPr>
        <w:t>К РАБОЧЕЙ ПРОГАММЕ</w:t>
      </w:r>
    </w:p>
    <w:p w:rsidR="00E02FA0" w:rsidRPr="00B5389B" w:rsidRDefault="00B5389B" w:rsidP="00E02FA0">
      <w:pPr>
        <w:spacing w:after="16" w:line="270" w:lineRule="auto"/>
        <w:ind w:left="1099" w:firstLine="0"/>
        <w:jc w:val="center"/>
        <w:rPr>
          <w:b/>
          <w:sz w:val="28"/>
          <w:szCs w:val="28"/>
          <w:lang w:val="ru-RU"/>
        </w:rPr>
      </w:pPr>
      <w:r w:rsidRPr="00B5389B">
        <w:rPr>
          <w:b/>
          <w:sz w:val="28"/>
          <w:szCs w:val="28"/>
          <w:lang w:val="ru-RU"/>
        </w:rPr>
        <w:t>ФИЗКУЛЬТУРНО-СПОРТИВНОЙ НАПРАВЛЕННОСТИ</w:t>
      </w:r>
    </w:p>
    <w:p w:rsidR="00B5389B" w:rsidRPr="00B5389B" w:rsidRDefault="00B5389B" w:rsidP="00E02FA0">
      <w:pPr>
        <w:spacing w:after="16" w:line="270" w:lineRule="auto"/>
        <w:ind w:left="2442" w:right="1489" w:hanging="353"/>
        <w:jc w:val="center"/>
        <w:rPr>
          <w:b/>
          <w:sz w:val="28"/>
          <w:szCs w:val="28"/>
          <w:lang w:val="ru-RU"/>
        </w:rPr>
      </w:pPr>
      <w:r w:rsidRPr="00B5389B">
        <w:rPr>
          <w:b/>
          <w:sz w:val="28"/>
          <w:szCs w:val="28"/>
          <w:lang w:val="ru-RU"/>
        </w:rPr>
        <w:t xml:space="preserve">«ХУДОЖЕСТВЕННАЯ ГИМНАСТИКА» ДЛЯ ВОСПИТАННИКОВ </w:t>
      </w:r>
    </w:p>
    <w:p w:rsidR="00E02FA0" w:rsidRPr="00B5389B" w:rsidRDefault="00B5389B" w:rsidP="00E02FA0">
      <w:pPr>
        <w:spacing w:after="16" w:line="270" w:lineRule="auto"/>
        <w:ind w:left="2442" w:right="1489" w:hanging="353"/>
        <w:jc w:val="center"/>
        <w:rPr>
          <w:b/>
          <w:sz w:val="28"/>
          <w:szCs w:val="28"/>
          <w:lang w:val="ru-RU"/>
        </w:rPr>
      </w:pPr>
      <w:r w:rsidRPr="00B5389B">
        <w:rPr>
          <w:b/>
          <w:sz w:val="28"/>
          <w:szCs w:val="28"/>
          <w:lang w:val="ru-RU"/>
        </w:rPr>
        <w:t>3-7 ЛЕТ</w:t>
      </w:r>
    </w:p>
    <w:p w:rsidR="0031247A" w:rsidRDefault="00E02FA0" w:rsidP="00E02FA0">
      <w:pPr>
        <w:ind w:left="0" w:firstLine="0"/>
        <w:rPr>
          <w:lang w:val="ru-RU"/>
        </w:rPr>
      </w:pPr>
      <w:r>
        <w:rPr>
          <w:lang w:val="ru-RU"/>
        </w:rPr>
        <w:t xml:space="preserve">      </w:t>
      </w:r>
      <w:r w:rsidRPr="00BD25DD">
        <w:rPr>
          <w:lang w:val="ru-RU"/>
        </w:rPr>
        <w:t>Основное содержание программы составляют упражнения гимнастики с предметами и без предметов, акробатика и вольные упражнения под музыку, которые помогают детям освоить элементы художественной гимнастики. Программа ориентирует на поддержание положительного эмоционального отношения детей к занятиям на всех этапах обучения, стремлению к тому, чтобы упражнения доставляли им удовольствие и радость, побуждали их к самостоятельности, стремлению научиться владеть своим телом. Дети учатся осознавать ценность здорового образа жизни, бережно относиться к своему здоровью, знакомятся с элементарными правилами техники безопасности</w:t>
      </w:r>
      <w:r>
        <w:rPr>
          <w:lang w:val="ru-RU"/>
        </w:rPr>
        <w:t>.</w:t>
      </w:r>
    </w:p>
    <w:p w:rsidR="00E02FA0" w:rsidRPr="00BD25DD" w:rsidRDefault="00E02FA0" w:rsidP="00E02FA0">
      <w:pPr>
        <w:ind w:left="-5" w:right="64"/>
        <w:rPr>
          <w:lang w:val="ru-RU"/>
        </w:rPr>
      </w:pPr>
      <w:r w:rsidRPr="00BD25DD">
        <w:rPr>
          <w:b/>
          <w:lang w:val="ru-RU"/>
        </w:rPr>
        <w:t>Цель программы</w:t>
      </w:r>
      <w:r w:rsidRPr="00BD25DD">
        <w:rPr>
          <w:lang w:val="ru-RU"/>
        </w:rPr>
        <w:t xml:space="preserve">: </w:t>
      </w:r>
      <w:r w:rsidRPr="00BD25DD">
        <w:rPr>
          <w:color w:val="333333"/>
          <w:lang w:val="ru-RU"/>
        </w:rPr>
        <w:t>всестороннее,</w:t>
      </w:r>
      <w:r w:rsidRPr="00BD25DD">
        <w:rPr>
          <w:lang w:val="ru-RU"/>
        </w:rPr>
        <w:t xml:space="preserve"> гармоничное физическое и эстетическое развитие дошкольника средствами художественной гимнастики.</w:t>
      </w:r>
      <w:r w:rsidRPr="00BD25DD">
        <w:rPr>
          <w:b/>
          <w:lang w:val="ru-RU"/>
        </w:rPr>
        <w:t xml:space="preserve"> </w:t>
      </w:r>
    </w:p>
    <w:p w:rsidR="00E02FA0" w:rsidRDefault="00E02FA0" w:rsidP="00E02FA0">
      <w:pPr>
        <w:spacing w:after="61" w:line="259" w:lineRule="auto"/>
        <w:ind w:left="-5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E02FA0" w:rsidRDefault="00E02FA0" w:rsidP="00E02FA0">
      <w:pPr>
        <w:spacing w:after="63" w:line="259" w:lineRule="auto"/>
        <w:ind w:left="-5"/>
        <w:jc w:val="left"/>
      </w:pPr>
      <w:proofErr w:type="spellStart"/>
      <w:r>
        <w:rPr>
          <w:color w:val="181818"/>
          <w:u w:val="single" w:color="181818"/>
        </w:rPr>
        <w:t>Обучающие</w:t>
      </w:r>
      <w:proofErr w:type="spellEnd"/>
      <w:r>
        <w:rPr>
          <w:color w:val="181818"/>
          <w:u w:val="single" w:color="181818"/>
        </w:rPr>
        <w:t>:</w:t>
      </w:r>
      <w:r>
        <w:rPr>
          <w:color w:val="181818"/>
        </w:rPr>
        <w:t xml:space="preserve">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формировать правильные двигательные умения и навыки выполнения отдельных двигательных действий в сочетании, развивать умение быстро переходить от выполнения одних движений к выполнению других; </w:t>
      </w:r>
    </w:p>
    <w:p w:rsidR="00E02FA0" w:rsidRPr="00BD25DD" w:rsidRDefault="00E02FA0" w:rsidP="00E02FA0">
      <w:pPr>
        <w:numPr>
          <w:ilvl w:val="0"/>
          <w:numId w:val="1"/>
        </w:numPr>
        <w:ind w:right="60" w:hanging="199"/>
        <w:rPr>
          <w:lang w:val="ru-RU"/>
        </w:rPr>
      </w:pPr>
      <w:r w:rsidRPr="00BD25DD">
        <w:rPr>
          <w:lang w:val="ru-RU"/>
        </w:rPr>
        <w:t>овладевать основами техники выполнения физических упражнений и освоение техники спортивных и подвижных игр;</w:t>
      </w:r>
      <w:r w:rsidRPr="00BD25DD">
        <w:rPr>
          <w:color w:val="181818"/>
          <w:lang w:val="ru-RU"/>
        </w:rPr>
        <w:t xml:space="preserve">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обеспечивать осознанное овладение движениями, развивать самоконтроль и самооценку при выполнении физических упражнений;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давать знания о принципах выполнения основных элементов художественной гимнастики; </w:t>
      </w:r>
    </w:p>
    <w:p w:rsidR="00E02FA0" w:rsidRPr="00BD25DD" w:rsidRDefault="00E02FA0" w:rsidP="00E02FA0">
      <w:pPr>
        <w:numPr>
          <w:ilvl w:val="0"/>
          <w:numId w:val="1"/>
        </w:numPr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содействовать развитию пространственных ориентировок в статике и динамике; - </w:t>
      </w:r>
      <w:r w:rsidRPr="00BD25DD">
        <w:rPr>
          <w:lang w:val="ru-RU"/>
        </w:rPr>
        <w:t>дать знания о художественной гимнастике, её истории и о современном развитии, роли в формировании здорового образа жизни</w:t>
      </w:r>
      <w:r w:rsidRPr="00BD25DD">
        <w:rPr>
          <w:color w:val="181818"/>
          <w:lang w:val="ru-RU"/>
        </w:rPr>
        <w:t xml:space="preserve">. </w:t>
      </w:r>
    </w:p>
    <w:p w:rsidR="00E02FA0" w:rsidRDefault="00E02FA0" w:rsidP="00E02FA0">
      <w:pPr>
        <w:spacing w:after="63" w:line="259" w:lineRule="auto"/>
        <w:ind w:left="-5"/>
        <w:jc w:val="left"/>
      </w:pPr>
      <w:proofErr w:type="spellStart"/>
      <w:r>
        <w:rPr>
          <w:color w:val="181818"/>
          <w:u w:val="single" w:color="181818"/>
        </w:rPr>
        <w:t>Развивающие</w:t>
      </w:r>
      <w:proofErr w:type="spellEnd"/>
      <w:r>
        <w:rPr>
          <w:color w:val="181818"/>
          <w:u w:val="single" w:color="181818"/>
        </w:rPr>
        <w:t>:</w:t>
      </w:r>
      <w:r>
        <w:rPr>
          <w:color w:val="181818"/>
        </w:rPr>
        <w:t xml:space="preserve"> </w:t>
      </w:r>
    </w:p>
    <w:p w:rsidR="00E02FA0" w:rsidRPr="00BD25DD" w:rsidRDefault="00E02FA0" w:rsidP="00E02FA0">
      <w:pPr>
        <w:numPr>
          <w:ilvl w:val="0"/>
          <w:numId w:val="1"/>
        </w:numPr>
        <w:ind w:right="60" w:hanging="199"/>
        <w:rPr>
          <w:lang w:val="ru-RU"/>
        </w:rPr>
      </w:pPr>
      <w:r w:rsidRPr="00BD25DD">
        <w:rPr>
          <w:lang w:val="ru-RU"/>
        </w:rPr>
        <w:t>развивать и совершенствовать физические качества;</w:t>
      </w:r>
      <w:r w:rsidRPr="00BD25DD">
        <w:rPr>
          <w:color w:val="181818"/>
          <w:lang w:val="ru-RU"/>
        </w:rPr>
        <w:t xml:space="preserve">  </w:t>
      </w:r>
    </w:p>
    <w:p w:rsidR="00E02FA0" w:rsidRPr="00BD25DD" w:rsidRDefault="00E02FA0" w:rsidP="00E02FA0">
      <w:pPr>
        <w:numPr>
          <w:ilvl w:val="0"/>
          <w:numId w:val="1"/>
        </w:numPr>
        <w:ind w:right="60" w:hanging="199"/>
        <w:rPr>
          <w:lang w:val="ru-RU"/>
        </w:rPr>
      </w:pPr>
      <w:r w:rsidRPr="00BD25DD">
        <w:rPr>
          <w:lang w:val="ru-RU"/>
        </w:rPr>
        <w:t xml:space="preserve">развивать гибкость, </w:t>
      </w:r>
      <w:proofErr w:type="spellStart"/>
      <w:r w:rsidRPr="00BD25DD">
        <w:rPr>
          <w:lang w:val="ru-RU"/>
        </w:rPr>
        <w:t>выворотность</w:t>
      </w:r>
      <w:proofErr w:type="spellEnd"/>
      <w:r w:rsidRPr="00BD25DD">
        <w:rPr>
          <w:lang w:val="ru-RU"/>
        </w:rPr>
        <w:t xml:space="preserve">, подъём стопы, </w:t>
      </w:r>
      <w:proofErr w:type="spellStart"/>
      <w:r w:rsidRPr="00BD25DD">
        <w:rPr>
          <w:lang w:val="ru-RU"/>
        </w:rPr>
        <w:t>танцевальность</w:t>
      </w:r>
      <w:proofErr w:type="spellEnd"/>
      <w:r w:rsidRPr="00BD25DD">
        <w:rPr>
          <w:lang w:val="ru-RU"/>
        </w:rPr>
        <w:t xml:space="preserve"> шага, прыжка, ритмичность, эластичность мышц, музыкальность;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способствовать формированию опорно-двигательного аппарата и правильной осанки. </w:t>
      </w:r>
    </w:p>
    <w:p w:rsidR="00E02FA0" w:rsidRDefault="00E02FA0" w:rsidP="00E02FA0">
      <w:pPr>
        <w:spacing w:after="63" w:line="259" w:lineRule="auto"/>
        <w:ind w:left="-5"/>
        <w:jc w:val="left"/>
      </w:pPr>
      <w:proofErr w:type="spellStart"/>
      <w:r>
        <w:rPr>
          <w:color w:val="181818"/>
          <w:u w:val="single" w:color="181818"/>
        </w:rPr>
        <w:t>Воспитательные</w:t>
      </w:r>
      <w:proofErr w:type="spellEnd"/>
      <w:r>
        <w:rPr>
          <w:color w:val="181818"/>
          <w:u w:val="single" w:color="181818"/>
        </w:rPr>
        <w:t>:</w:t>
      </w:r>
      <w:r>
        <w:rPr>
          <w:color w:val="181818"/>
        </w:rPr>
        <w:t xml:space="preserve">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вызывать и поддерживать интерес к двигательной деятельности; </w:t>
      </w:r>
    </w:p>
    <w:p w:rsidR="00E02FA0" w:rsidRPr="00BD25DD" w:rsidRDefault="00E02FA0" w:rsidP="00E02FA0">
      <w:pPr>
        <w:spacing w:after="13" w:line="304" w:lineRule="auto"/>
        <w:ind w:left="-5" w:right="60"/>
        <w:rPr>
          <w:lang w:val="ru-RU"/>
        </w:rPr>
      </w:pPr>
      <w:r w:rsidRPr="00BD25DD">
        <w:rPr>
          <w:color w:val="181818"/>
          <w:lang w:val="ru-RU"/>
        </w:rPr>
        <w:t xml:space="preserve">-воспитывать стремление к самостоятельному созданию условий для выполнения физических упражнений; </w:t>
      </w:r>
    </w:p>
    <w:p w:rsidR="00E02FA0" w:rsidRPr="00BD25DD" w:rsidRDefault="00E02FA0" w:rsidP="00E02FA0">
      <w:pPr>
        <w:numPr>
          <w:ilvl w:val="0"/>
          <w:numId w:val="1"/>
        </w:numPr>
        <w:spacing w:after="13" w:line="304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воспитывать доброжелательные отношения со сверстниками в совместной двигательной деятельности; </w:t>
      </w:r>
    </w:p>
    <w:p w:rsidR="00E02FA0" w:rsidRPr="00BD25DD" w:rsidRDefault="00E02FA0" w:rsidP="00B5389B">
      <w:pPr>
        <w:numPr>
          <w:ilvl w:val="0"/>
          <w:numId w:val="1"/>
        </w:numPr>
        <w:spacing w:after="13" w:line="276" w:lineRule="auto"/>
        <w:ind w:right="60" w:hanging="199"/>
        <w:rPr>
          <w:lang w:val="ru-RU"/>
        </w:rPr>
      </w:pPr>
      <w:r w:rsidRPr="00BD25DD">
        <w:rPr>
          <w:color w:val="181818"/>
          <w:lang w:val="ru-RU"/>
        </w:rPr>
        <w:t xml:space="preserve">побуждать к проявлению настойчивости при достижении конечного результата, стремления к качественному выполнению движений; </w:t>
      </w:r>
    </w:p>
    <w:p w:rsidR="00E02FA0" w:rsidRDefault="00E02FA0" w:rsidP="00B5389B">
      <w:pPr>
        <w:spacing w:line="276" w:lineRule="auto"/>
        <w:ind w:left="142"/>
        <w:rPr>
          <w:color w:val="181818"/>
          <w:lang w:val="ru-RU"/>
        </w:rPr>
      </w:pPr>
      <w:r w:rsidRPr="00BD25DD">
        <w:rPr>
          <w:color w:val="181818"/>
          <w:lang w:val="ru-RU"/>
        </w:rPr>
        <w:t xml:space="preserve">формировать элементарные умения самоорганизации в двигательной направленности; - способствовать развитию творческих способностей детей, духовному, нравственному физическому совершенствованию. </w:t>
      </w:r>
    </w:p>
    <w:p w:rsidR="00E02FA0" w:rsidRDefault="00E02FA0" w:rsidP="00E02FA0">
      <w:pPr>
        <w:rPr>
          <w:color w:val="181818"/>
          <w:lang w:val="ru-RU"/>
        </w:rPr>
      </w:pPr>
    </w:p>
    <w:p w:rsidR="00E02FA0" w:rsidRDefault="00B5389B" w:rsidP="00E02FA0">
      <w:pPr>
        <w:spacing w:after="61" w:line="259" w:lineRule="auto"/>
        <w:ind w:left="-5"/>
        <w:jc w:val="left"/>
      </w:pPr>
      <w:r>
        <w:rPr>
          <w:b/>
          <w:lang w:val="ru-RU"/>
        </w:rPr>
        <w:lastRenderedPageBreak/>
        <w:t xml:space="preserve">     </w:t>
      </w:r>
      <w:proofErr w:type="spellStart"/>
      <w:r w:rsidR="00E02FA0">
        <w:rPr>
          <w:b/>
        </w:rPr>
        <w:t>Ожидаемые</w:t>
      </w:r>
      <w:proofErr w:type="spellEnd"/>
      <w:r w:rsidR="00E02FA0">
        <w:rPr>
          <w:b/>
        </w:rPr>
        <w:t xml:space="preserve"> </w:t>
      </w:r>
      <w:proofErr w:type="spellStart"/>
      <w:r w:rsidR="00E02FA0">
        <w:rPr>
          <w:b/>
        </w:rPr>
        <w:t>результаты</w:t>
      </w:r>
      <w:proofErr w:type="spellEnd"/>
      <w:r w:rsidR="00E02FA0">
        <w:rPr>
          <w:b/>
        </w:rPr>
        <w:t>:</w:t>
      </w:r>
      <w:r w:rsidR="00E02FA0">
        <w:t xml:space="preserve"> </w:t>
      </w:r>
    </w:p>
    <w:p w:rsidR="00E02FA0" w:rsidRDefault="00E02FA0" w:rsidP="00E02FA0">
      <w:pPr>
        <w:spacing w:after="62" w:line="259" w:lineRule="auto"/>
        <w:ind w:left="-5"/>
        <w:jc w:val="left"/>
      </w:pPr>
      <w:r>
        <w:t>.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Личностные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результаты</w:t>
      </w:r>
      <w:proofErr w:type="spellEnd"/>
      <w:r>
        <w:rPr>
          <w:u w:val="single" w:color="000000"/>
        </w:rPr>
        <w:t>:</w:t>
      </w:r>
      <w:r>
        <w:t xml:space="preserve"> </w:t>
      </w:r>
    </w:p>
    <w:p w:rsidR="00E02FA0" w:rsidRPr="00BD25DD" w:rsidRDefault="00E02FA0" w:rsidP="00E02FA0">
      <w:pPr>
        <w:numPr>
          <w:ilvl w:val="0"/>
          <w:numId w:val="2"/>
        </w:numPr>
        <w:spacing w:after="9" w:line="306" w:lineRule="auto"/>
        <w:ind w:right="64" w:hanging="139"/>
        <w:rPr>
          <w:lang w:val="ru-RU"/>
        </w:rPr>
      </w:pPr>
      <w:r w:rsidRPr="00BD25DD">
        <w:rPr>
          <w:lang w:val="ru-RU"/>
        </w:rPr>
        <w:t xml:space="preserve">Сформирован устойчивый интерес к физическому развитию, к занятиям спортом; - накоплены необходимые знания, а также умения использования занятий художественной гимнастикой для удовлетворения индивидуальных интересов и потребностей;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достигли личностно значимых результатов в физическом развитии (гибкости, выносливости, скоростно-силовых, скоростных и координационных качеств); 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>сформированы личностные качества юных гимнасток: активность, настойчивость целеустремлённость</w:t>
      </w:r>
      <w:proofErr w:type="gramStart"/>
      <w:r w:rsidRPr="00BD25DD">
        <w:rPr>
          <w:lang w:val="ru-RU"/>
        </w:rPr>
        <w:t>.</w:t>
      </w:r>
      <w:proofErr w:type="gramEnd"/>
      <w:r w:rsidRPr="00BD25DD">
        <w:rPr>
          <w:lang w:val="ru-RU"/>
        </w:rPr>
        <w:t xml:space="preserve"> </w:t>
      </w:r>
      <w:proofErr w:type="gramStart"/>
      <w:r w:rsidRPr="00BD25DD">
        <w:rPr>
          <w:lang w:val="ru-RU"/>
        </w:rPr>
        <w:t>т</w:t>
      </w:r>
      <w:proofErr w:type="gramEnd"/>
      <w:r w:rsidRPr="00BD25DD">
        <w:rPr>
          <w:lang w:val="ru-RU"/>
        </w:rPr>
        <w:t xml:space="preserve">рудолюбие, самостоятельность; 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владеют навыками выполнения жизненно важных двигательных умений (ходьба, бег, прыжки, и др.) различными способами, в различных изменяющихся внешних условиях;  </w:t>
      </w:r>
      <w:r w:rsidRPr="00BD25DD">
        <w:rPr>
          <w:u w:val="single" w:color="000000"/>
          <w:lang w:val="ru-RU"/>
        </w:rPr>
        <w:t>Предметные результаты:</w:t>
      </w:r>
      <w:r w:rsidRPr="00BD25DD">
        <w:rPr>
          <w:lang w:val="ru-RU"/>
        </w:rPr>
        <w:t xml:space="preserve">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Владеют навыками выполнения разнообразных физических упражнений, элементов художественной гимнастики, а также применяют их в соревновательной деятельности;   </w:t>
      </w:r>
      <w:proofErr w:type="gramStart"/>
      <w:r w:rsidRPr="00BD25DD">
        <w:rPr>
          <w:lang w:val="ru-RU"/>
        </w:rPr>
        <w:t>-у</w:t>
      </w:r>
      <w:proofErr w:type="gramEnd"/>
      <w:r w:rsidRPr="00BD25DD">
        <w:rPr>
          <w:lang w:val="ru-RU"/>
        </w:rPr>
        <w:t xml:space="preserve">меют максимально проявлять физические способности при выполнении тренировочных заданий;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приобретены первоначальные знания, умения и навыки в работе с предметами; </w:t>
      </w:r>
    </w:p>
    <w:p w:rsidR="00E02FA0" w:rsidRDefault="00E02FA0" w:rsidP="00E02FA0">
      <w:pPr>
        <w:numPr>
          <w:ilvl w:val="0"/>
          <w:numId w:val="2"/>
        </w:numPr>
        <w:ind w:right="64" w:hanging="139"/>
      </w:pPr>
      <w:proofErr w:type="spellStart"/>
      <w:r>
        <w:t>умеют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</w:t>
      </w:r>
      <w:proofErr w:type="spellStart"/>
      <w:r>
        <w:t>специальную</w:t>
      </w:r>
      <w:proofErr w:type="spellEnd"/>
      <w:r>
        <w:t xml:space="preserve"> </w:t>
      </w:r>
      <w:proofErr w:type="spellStart"/>
      <w:r>
        <w:t>терминологию</w:t>
      </w:r>
      <w:proofErr w:type="spellEnd"/>
      <w:r>
        <w:t xml:space="preserve">; 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умеют содержать в порядке спортивный инвентарь и оборудование, спортивную одежду, осуществлять их подготовку к занятиям и спортивным соревнованиям;  </w:t>
      </w:r>
      <w:proofErr w:type="spellStart"/>
      <w:r w:rsidRPr="00BD25DD">
        <w:rPr>
          <w:u w:val="single" w:color="000000"/>
          <w:lang w:val="ru-RU"/>
        </w:rPr>
        <w:t>Метапредметные</w:t>
      </w:r>
      <w:proofErr w:type="spellEnd"/>
      <w:r w:rsidRPr="00BD25DD">
        <w:rPr>
          <w:u w:val="single" w:color="000000"/>
          <w:lang w:val="ru-RU"/>
        </w:rPr>
        <w:t xml:space="preserve"> результаты:</w:t>
      </w:r>
      <w:r w:rsidRPr="00BD25DD">
        <w:rPr>
          <w:lang w:val="ru-RU"/>
        </w:rPr>
        <w:t xml:space="preserve"> 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Владеют широким арсеналом двигательных действий и физических упражнений на базе овладения упражнений в подвижных играх; 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умеют играть в подвижные и спортивные игры с использованием бега, прыжков, метаний мяча; </w:t>
      </w:r>
    </w:p>
    <w:p w:rsidR="00E02FA0" w:rsidRPr="00BD25DD" w:rsidRDefault="00E02FA0" w:rsidP="00E02FA0">
      <w:pPr>
        <w:numPr>
          <w:ilvl w:val="0"/>
          <w:numId w:val="2"/>
        </w:numPr>
        <w:ind w:right="64" w:hanging="139"/>
        <w:rPr>
          <w:lang w:val="ru-RU"/>
        </w:rPr>
      </w:pPr>
      <w:r w:rsidRPr="00BD25DD">
        <w:rPr>
          <w:lang w:val="ru-RU"/>
        </w:rPr>
        <w:t xml:space="preserve">умеют соблюдать правила проведения подвижных и спортивных игр; </w:t>
      </w:r>
    </w:p>
    <w:p w:rsidR="00E02FA0" w:rsidRPr="00BD25DD" w:rsidRDefault="00E02FA0" w:rsidP="00E02FA0">
      <w:pPr>
        <w:ind w:left="-5" w:right="64"/>
        <w:rPr>
          <w:lang w:val="ru-RU"/>
        </w:rPr>
      </w:pPr>
      <w:r w:rsidRPr="00BD25DD">
        <w:rPr>
          <w:lang w:val="ru-RU"/>
        </w:rPr>
        <w:t xml:space="preserve"> -умеют выполнять строевые упражнения, </w:t>
      </w:r>
      <w:proofErr w:type="spellStart"/>
      <w:r w:rsidRPr="00BD25DD">
        <w:rPr>
          <w:lang w:val="ru-RU"/>
        </w:rPr>
        <w:t>общеразвивающие</w:t>
      </w:r>
      <w:proofErr w:type="spellEnd"/>
      <w:r w:rsidRPr="00BD25DD">
        <w:rPr>
          <w:lang w:val="ru-RU"/>
        </w:rPr>
        <w:t xml:space="preserve"> упражнения, акробатические упражнения, упражнения на формирование осанки. </w:t>
      </w:r>
    </w:p>
    <w:p w:rsidR="00E02FA0" w:rsidRPr="00BD25DD" w:rsidRDefault="00E02FA0" w:rsidP="00E02FA0">
      <w:pPr>
        <w:spacing w:after="13" w:line="304" w:lineRule="auto"/>
        <w:ind w:left="-5" w:right="60"/>
        <w:rPr>
          <w:lang w:val="ru-RU"/>
        </w:rPr>
      </w:pPr>
      <w:r>
        <w:rPr>
          <w:color w:val="181818"/>
          <w:lang w:val="ru-RU"/>
        </w:rPr>
        <w:t xml:space="preserve">     </w:t>
      </w:r>
      <w:r w:rsidRPr="00BD25DD">
        <w:rPr>
          <w:color w:val="181818"/>
          <w:lang w:val="ru-RU"/>
        </w:rPr>
        <w:t xml:space="preserve"> 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 </w:t>
      </w:r>
    </w:p>
    <w:p w:rsidR="00E02FA0" w:rsidRPr="00BD25DD" w:rsidRDefault="00E02FA0" w:rsidP="00E02FA0">
      <w:pPr>
        <w:ind w:left="-5" w:right="64"/>
        <w:rPr>
          <w:lang w:val="ru-RU"/>
        </w:rPr>
      </w:pPr>
      <w:r>
        <w:rPr>
          <w:lang w:val="ru-RU"/>
        </w:rPr>
        <w:t xml:space="preserve">      </w:t>
      </w:r>
      <w:r w:rsidRPr="00BD25DD">
        <w:rPr>
          <w:lang w:val="ru-RU"/>
        </w:rPr>
        <w:t>Результатом реализации программы по художественной гимнастике следует считать развитие двигательных навыков, повышение двигательной активности ребенка дошкольника, улучшение зрительно -  координации движений, повышение соматических показаний здоровья воспитанников,  проявление активности,  самостоятельности в разных видах двигательной деятельности.</w:t>
      </w:r>
      <w:r w:rsidRPr="00BD25DD">
        <w:rPr>
          <w:color w:val="181818"/>
          <w:lang w:val="ru-RU"/>
        </w:rPr>
        <w:t xml:space="preserve"> </w:t>
      </w:r>
    </w:p>
    <w:p w:rsidR="00E02FA0" w:rsidRPr="00BD25DD" w:rsidRDefault="00E02FA0" w:rsidP="00E02FA0">
      <w:pPr>
        <w:spacing w:after="13" w:line="304" w:lineRule="auto"/>
        <w:ind w:left="-5" w:right="60"/>
        <w:rPr>
          <w:lang w:val="ru-RU"/>
        </w:rPr>
      </w:pPr>
      <w:r>
        <w:rPr>
          <w:color w:val="181818"/>
          <w:lang w:val="ru-RU"/>
        </w:rPr>
        <w:t xml:space="preserve">     </w:t>
      </w:r>
      <w:r w:rsidRPr="00BD25DD">
        <w:rPr>
          <w:color w:val="181818"/>
          <w:lang w:val="ru-RU"/>
        </w:rPr>
        <w:t xml:space="preserve">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 </w:t>
      </w:r>
    </w:p>
    <w:p w:rsidR="00E02FA0" w:rsidRPr="00BD25DD" w:rsidRDefault="00E02FA0" w:rsidP="00B5389B">
      <w:pPr>
        <w:spacing w:line="276" w:lineRule="auto"/>
        <w:ind w:left="-5" w:right="64"/>
        <w:rPr>
          <w:lang w:val="ru-RU"/>
        </w:rPr>
      </w:pPr>
      <w:r>
        <w:rPr>
          <w:lang w:val="ru-RU"/>
        </w:rPr>
        <w:t xml:space="preserve">      </w:t>
      </w:r>
      <w:r w:rsidRPr="00BD25DD">
        <w:rPr>
          <w:lang w:val="ru-RU"/>
        </w:rPr>
        <w:t>Результатом реализации программы по художественной гимнастике следует считать развитие двигательных навыков, повышение двигательной активности ребенка дошкольника, улучшение зрительно -  координации движений,  повышение соматических показаний здоровья воспитанников,  проявление активности,  самостоятельности в разных видах двигательной деятельности.</w:t>
      </w:r>
      <w:r w:rsidRPr="00BD25DD">
        <w:rPr>
          <w:color w:val="181818"/>
          <w:lang w:val="ru-RU"/>
        </w:rPr>
        <w:t xml:space="preserve"> </w:t>
      </w:r>
    </w:p>
    <w:p w:rsidR="00E02FA0" w:rsidRDefault="00E02FA0" w:rsidP="00E02FA0">
      <w:pPr>
        <w:rPr>
          <w:lang w:val="ru-RU"/>
        </w:rPr>
      </w:pPr>
    </w:p>
    <w:sectPr w:rsidR="00E02FA0" w:rsidSect="00E02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1B"/>
    <w:multiLevelType w:val="hybridMultilevel"/>
    <w:tmpl w:val="72803CA4"/>
    <w:lvl w:ilvl="0" w:tplc="EF44B2E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8A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E2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80E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08C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C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CB1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EC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A5A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05EC4"/>
    <w:multiLevelType w:val="hybridMultilevel"/>
    <w:tmpl w:val="81F87254"/>
    <w:lvl w:ilvl="0" w:tplc="876224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80504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48FF6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E9774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C6D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4B202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E4026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6BD1E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B6A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FA0"/>
    <w:rsid w:val="0031247A"/>
    <w:rsid w:val="0079222F"/>
    <w:rsid w:val="00B5389B"/>
    <w:rsid w:val="00E0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A0"/>
    <w:pPr>
      <w:spacing w:after="47" w:line="271" w:lineRule="auto"/>
      <w:ind w:left="10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A0"/>
    <w:pPr>
      <w:spacing w:after="0" w:line="240" w:lineRule="auto"/>
      <w:ind w:left="10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841</Words>
  <Characters>4798</Characters>
  <Application>Microsoft Office Word</Application>
  <DocSecurity>0</DocSecurity>
  <Lines>39</Lines>
  <Paragraphs>11</Paragraphs>
  <ScaleCrop>false</ScaleCrop>
  <Company>Organization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2025-09-02T07:16:00Z</dcterms:created>
  <dcterms:modified xsi:type="dcterms:W3CDTF">2025-09-02T07:28:00Z</dcterms:modified>
</cp:coreProperties>
</file>